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664"/>
      </w:tblGrid>
      <w:tr w:rsidR="006A21B1" w:rsidTr="00E048A2">
        <w:trPr>
          <w:trHeight w:val="1125"/>
        </w:trPr>
        <w:tc>
          <w:tcPr>
            <w:tcW w:w="6521" w:type="dxa"/>
          </w:tcPr>
          <w:p w:rsidR="006A21B1" w:rsidRPr="00F82B6D" w:rsidRDefault="006A21B1" w:rsidP="00CD7E9D">
            <w:pPr>
              <w:tabs>
                <w:tab w:val="left" w:pos="9146"/>
              </w:tabs>
              <w:jc w:val="both"/>
              <w:rPr>
                <w:rStyle w:val="214pt"/>
                <w:rFonts w:eastAsia="Century Gothic"/>
                <w:i/>
                <w:color w:val="FF0000"/>
                <w:sz w:val="20"/>
                <w:szCs w:val="20"/>
              </w:rPr>
            </w:pPr>
            <w:r w:rsidRPr="00F82B6D">
              <w:rPr>
                <w:rStyle w:val="214pt"/>
                <w:rFonts w:eastAsia="Century Gothic"/>
                <w:i/>
                <w:color w:val="FF0000"/>
                <w:sz w:val="20"/>
                <w:szCs w:val="20"/>
              </w:rPr>
              <w:t>Заполняются все графы, независимо от таблицы «Мероприятия психолого-педагогической реабилитации» в  ИПР</w:t>
            </w:r>
          </w:p>
        </w:tc>
        <w:tc>
          <w:tcPr>
            <w:tcW w:w="3664" w:type="dxa"/>
          </w:tcPr>
          <w:p w:rsidR="006A21B1" w:rsidRDefault="006A21B1" w:rsidP="006A21B1">
            <w:pPr>
              <w:tabs>
                <w:tab w:val="left" w:pos="9146"/>
              </w:tabs>
              <w:ind w:left="-108"/>
              <w:jc w:val="both"/>
              <w:rPr>
                <w:rStyle w:val="214pt"/>
                <w:rFonts w:eastAsia="Century Gothic"/>
                <w:sz w:val="22"/>
                <w:szCs w:val="22"/>
              </w:rPr>
            </w:pPr>
            <w:r w:rsidRPr="00E156DD">
              <w:rPr>
                <w:rStyle w:val="214pt"/>
                <w:rFonts w:eastAsia="Century Gothic"/>
                <w:sz w:val="22"/>
                <w:szCs w:val="22"/>
              </w:rPr>
              <w:t xml:space="preserve">Приложение № 2 </w:t>
            </w:r>
          </w:p>
          <w:p w:rsidR="006A21B1" w:rsidRDefault="006A21B1" w:rsidP="006A21B1">
            <w:pPr>
              <w:tabs>
                <w:tab w:val="left" w:pos="9146"/>
              </w:tabs>
              <w:ind w:left="-108"/>
              <w:jc w:val="both"/>
              <w:rPr>
                <w:rStyle w:val="214pt"/>
                <w:rFonts w:eastAsia="Century Gothic"/>
                <w:sz w:val="22"/>
                <w:szCs w:val="22"/>
              </w:rPr>
            </w:pPr>
            <w:r w:rsidRPr="00E156DD">
              <w:rPr>
                <w:rStyle w:val="214pt"/>
                <w:rFonts w:eastAsia="Century Gothic"/>
                <w:sz w:val="22"/>
                <w:szCs w:val="22"/>
              </w:rPr>
              <w:t xml:space="preserve">к приказу Министерства образования </w:t>
            </w:r>
          </w:p>
          <w:p w:rsidR="006A21B1" w:rsidRPr="00E156DD" w:rsidRDefault="006A21B1" w:rsidP="006A21B1">
            <w:pPr>
              <w:tabs>
                <w:tab w:val="left" w:pos="9146"/>
              </w:tabs>
              <w:ind w:left="-108"/>
              <w:jc w:val="both"/>
              <w:rPr>
                <w:rStyle w:val="214pt"/>
                <w:rFonts w:eastAsia="Century Gothic"/>
                <w:sz w:val="22"/>
                <w:szCs w:val="22"/>
              </w:rPr>
            </w:pPr>
            <w:r w:rsidRPr="00E156DD">
              <w:rPr>
                <w:rStyle w:val="214pt"/>
                <w:rFonts w:eastAsia="Century Gothic"/>
                <w:sz w:val="22"/>
                <w:szCs w:val="22"/>
              </w:rPr>
              <w:t>и науки Республики Татарстан</w:t>
            </w:r>
          </w:p>
          <w:p w:rsidR="006A21B1" w:rsidRPr="00E156DD" w:rsidRDefault="006A21B1" w:rsidP="006A21B1">
            <w:pPr>
              <w:tabs>
                <w:tab w:val="left" w:pos="9146"/>
              </w:tabs>
              <w:ind w:left="-108"/>
              <w:jc w:val="both"/>
              <w:rPr>
                <w:rStyle w:val="214pt"/>
                <w:rFonts w:eastAsia="Century Gothic"/>
                <w:sz w:val="22"/>
                <w:szCs w:val="22"/>
              </w:rPr>
            </w:pPr>
            <w:r w:rsidRPr="00E156DD">
              <w:rPr>
                <w:rStyle w:val="214pt"/>
                <w:rFonts w:eastAsia="Century Gothic"/>
                <w:sz w:val="22"/>
                <w:szCs w:val="22"/>
              </w:rPr>
              <w:t>От 01.02.2016 №112/16</w:t>
            </w:r>
          </w:p>
          <w:p w:rsidR="006A21B1" w:rsidRDefault="006A21B1" w:rsidP="00E156DD">
            <w:pPr>
              <w:tabs>
                <w:tab w:val="left" w:pos="9146"/>
              </w:tabs>
              <w:jc w:val="both"/>
              <w:rPr>
                <w:rStyle w:val="214pt"/>
                <w:rFonts w:eastAsia="Century Gothic"/>
                <w:sz w:val="22"/>
                <w:szCs w:val="22"/>
              </w:rPr>
            </w:pPr>
          </w:p>
        </w:tc>
      </w:tr>
    </w:tbl>
    <w:p w:rsidR="00E156DD" w:rsidRDefault="00E156DD" w:rsidP="00E156DD">
      <w:pPr>
        <w:tabs>
          <w:tab w:val="left" w:pos="9146"/>
        </w:tabs>
        <w:spacing w:line="360" w:lineRule="exact"/>
        <w:ind w:left="5760" w:firstLine="324"/>
        <w:rPr>
          <w:rStyle w:val="214pt"/>
          <w:rFonts w:eastAsia="Century Gothic"/>
        </w:rPr>
      </w:pPr>
      <w:r>
        <w:rPr>
          <w:rStyle w:val="214pt"/>
          <w:rFonts w:eastAsia="Century Gothic"/>
        </w:rPr>
        <w:t xml:space="preserve">               </w:t>
      </w:r>
    </w:p>
    <w:p w:rsidR="00E156DD" w:rsidRPr="00F82B6D" w:rsidRDefault="00E156DD" w:rsidP="00E156DD">
      <w:pPr>
        <w:spacing w:line="308" w:lineRule="exact"/>
        <w:ind w:right="100"/>
        <w:jc w:val="center"/>
        <w:rPr>
          <w:rStyle w:val="214pt"/>
          <w:rFonts w:eastAsia="Century Gothic"/>
          <w:b/>
        </w:rPr>
      </w:pPr>
      <w:r w:rsidRPr="00F82B6D">
        <w:rPr>
          <w:rStyle w:val="214pt"/>
          <w:rFonts w:eastAsia="Century Gothic"/>
          <w:b/>
        </w:rPr>
        <w:t>Данные об исполнении мероприятий, возложенных ИПРА ребенка-инвалида</w:t>
      </w:r>
    </w:p>
    <w:p w:rsidR="00E156DD" w:rsidRPr="00F82B6D" w:rsidRDefault="00E156DD" w:rsidP="00E156DD">
      <w:pPr>
        <w:spacing w:line="308" w:lineRule="exact"/>
        <w:ind w:right="100"/>
        <w:jc w:val="center"/>
        <w:rPr>
          <w:rStyle w:val="214pt"/>
          <w:rFonts w:eastAsia="Century Gothic"/>
          <w:b/>
        </w:rPr>
      </w:pPr>
      <w:r w:rsidRPr="00F82B6D">
        <w:rPr>
          <w:rStyle w:val="214pt"/>
          <w:rFonts w:eastAsia="Century Gothic"/>
          <w:b/>
        </w:rPr>
        <w:t xml:space="preserve"> на орган исполнительной власти субъекта Российской Федерации </w:t>
      </w:r>
    </w:p>
    <w:p w:rsidR="00E156DD" w:rsidRDefault="00E156DD" w:rsidP="00E156DD">
      <w:pPr>
        <w:spacing w:line="308" w:lineRule="exact"/>
        <w:ind w:right="100"/>
        <w:jc w:val="center"/>
        <w:rPr>
          <w:rStyle w:val="214pt"/>
          <w:rFonts w:eastAsia="Century Gothic"/>
          <w:b/>
        </w:rPr>
      </w:pPr>
      <w:r w:rsidRPr="00F82B6D">
        <w:rPr>
          <w:rStyle w:val="214pt"/>
          <w:rFonts w:eastAsia="Century Gothic"/>
          <w:b/>
        </w:rPr>
        <w:t>в сфере образования</w:t>
      </w:r>
    </w:p>
    <w:p w:rsidR="00F82B6D" w:rsidRPr="00F82B6D" w:rsidRDefault="00F82B6D" w:rsidP="00E156DD">
      <w:pPr>
        <w:spacing w:line="308" w:lineRule="exact"/>
        <w:ind w:right="100"/>
        <w:jc w:val="center"/>
        <w:rPr>
          <w:b/>
        </w:rPr>
      </w:pPr>
    </w:p>
    <w:tbl>
      <w:tblPr>
        <w:tblW w:w="1053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7"/>
        <w:gridCol w:w="2737"/>
        <w:gridCol w:w="2041"/>
        <w:gridCol w:w="2539"/>
      </w:tblGrid>
      <w:tr w:rsidR="00C4021A" w:rsidTr="00C4021A">
        <w:trPr>
          <w:trHeight w:hRule="exact" w:val="1800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line="280" w:lineRule="exact"/>
              <w:jc w:val="center"/>
            </w:pPr>
            <w:r>
              <w:rPr>
                <w:rStyle w:val="214pt"/>
                <w:rFonts w:eastAsia="Century Gothic"/>
              </w:rPr>
              <w:t>Наименование мероприятия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after="120" w:line="280" w:lineRule="exact"/>
              <w:ind w:left="220"/>
              <w:jc w:val="center"/>
            </w:pPr>
            <w:r>
              <w:rPr>
                <w:rStyle w:val="214pt"/>
                <w:rFonts w:eastAsia="Century Gothic"/>
              </w:rPr>
              <w:t>Исполнитель</w:t>
            </w:r>
          </w:p>
          <w:p w:rsidR="00E156DD" w:rsidRDefault="00E156DD" w:rsidP="001100E9">
            <w:pPr>
              <w:spacing w:before="120" w:line="280" w:lineRule="exact"/>
              <w:ind w:left="220"/>
              <w:jc w:val="center"/>
            </w:pPr>
            <w:r>
              <w:rPr>
                <w:rStyle w:val="214pt"/>
                <w:rFonts w:eastAsia="Century Gothic"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pPr>
              <w:jc w:val="center"/>
            </w:pPr>
            <w:r>
              <w:rPr>
                <w:rStyle w:val="214pt"/>
                <w:rFonts w:eastAsia="Century Gothic"/>
              </w:rPr>
              <w:t>Дата</w:t>
            </w:r>
          </w:p>
          <w:p w:rsidR="00E156DD" w:rsidRDefault="00E156DD" w:rsidP="001100E9">
            <w:pPr>
              <w:ind w:left="200"/>
              <w:jc w:val="center"/>
            </w:pPr>
            <w:r>
              <w:rPr>
                <w:rStyle w:val="214pt"/>
                <w:rFonts w:eastAsia="Century Gothic"/>
              </w:rPr>
              <w:t>исполнения</w:t>
            </w:r>
          </w:p>
          <w:p w:rsidR="00E156DD" w:rsidRDefault="00E156DD" w:rsidP="001100E9">
            <w:pPr>
              <w:ind w:left="200"/>
              <w:jc w:val="center"/>
            </w:pPr>
            <w:r>
              <w:rPr>
                <w:rStyle w:val="214pt"/>
                <w:rFonts w:eastAsia="Century Gothic"/>
              </w:rPr>
              <w:t>мероприятия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56DD" w:rsidRDefault="00E156DD" w:rsidP="001100E9">
            <w:pPr>
              <w:jc w:val="center"/>
            </w:pPr>
            <w:r>
              <w:rPr>
                <w:rStyle w:val="214pt"/>
                <w:rFonts w:eastAsia="Century Gothic"/>
              </w:rPr>
              <w:t>Результат</w:t>
            </w:r>
          </w:p>
          <w:p w:rsidR="00E156DD" w:rsidRDefault="00E156DD" w:rsidP="001100E9">
            <w:pPr>
              <w:ind w:left="340"/>
              <w:jc w:val="center"/>
            </w:pPr>
            <w:r>
              <w:rPr>
                <w:rStyle w:val="214pt"/>
                <w:rFonts w:eastAsia="Century Gothic"/>
              </w:rPr>
              <w:t>выполнения</w:t>
            </w:r>
          </w:p>
          <w:p w:rsidR="00E156DD" w:rsidRDefault="00E156DD" w:rsidP="001100E9">
            <w:pPr>
              <w:ind w:left="340"/>
              <w:jc w:val="center"/>
            </w:pPr>
            <w:r>
              <w:rPr>
                <w:rStyle w:val="214pt"/>
                <w:rFonts w:eastAsia="Century Gothic"/>
              </w:rPr>
              <w:t>мероприятия</w:t>
            </w:r>
          </w:p>
          <w:p w:rsidR="00E156DD" w:rsidRDefault="00E156DD" w:rsidP="001100E9">
            <w:pPr>
              <w:ind w:left="200"/>
              <w:jc w:val="center"/>
            </w:pPr>
            <w:r>
              <w:rPr>
                <w:rStyle w:val="214pt"/>
                <w:rFonts w:eastAsia="Century Gothic"/>
              </w:rPr>
              <w:t>(выполнено/не</w:t>
            </w:r>
          </w:p>
          <w:p w:rsidR="00E156DD" w:rsidRDefault="00E156DD" w:rsidP="001100E9">
            <w:pPr>
              <w:ind w:left="340"/>
              <w:jc w:val="center"/>
            </w:pPr>
            <w:r>
              <w:rPr>
                <w:rStyle w:val="214pt"/>
                <w:rFonts w:eastAsia="Century Gothic"/>
              </w:rPr>
              <w:t>выполнено)</w:t>
            </w:r>
          </w:p>
        </w:tc>
      </w:tr>
      <w:tr w:rsidR="00E156DD" w:rsidTr="00F82B6D">
        <w:trPr>
          <w:trHeight w:hRule="exact" w:val="465"/>
          <w:jc w:val="center"/>
        </w:trPr>
        <w:tc>
          <w:tcPr>
            <w:tcW w:w="105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line="280" w:lineRule="exact"/>
              <w:jc w:val="center"/>
            </w:pPr>
            <w:r>
              <w:rPr>
                <w:rStyle w:val="214pt"/>
                <w:rFonts w:eastAsia="Century Gothic"/>
              </w:rPr>
              <w:t>Условия по организации обучения</w:t>
            </w:r>
          </w:p>
        </w:tc>
      </w:tr>
      <w:tr w:rsidR="00C4021A" w:rsidTr="00A84DF7">
        <w:trPr>
          <w:trHeight w:hRule="exact" w:val="2394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line="280" w:lineRule="exact"/>
            </w:pPr>
            <w:r>
              <w:rPr>
                <w:rStyle w:val="214pt"/>
                <w:rFonts w:eastAsia="Century Gothic"/>
              </w:rPr>
              <w:t>Общеобразовательная программа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6A21B1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Прописывается краткое наименование учреждения по Уставу, в случае, если ребенок обучается в общеобразовательной школе </w:t>
            </w:r>
            <w:r w:rsidR="00FF0794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или в </w:t>
            </w:r>
            <w:r w:rsid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массовом </w:t>
            </w:r>
            <w:r w:rsidR="00FF0794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детском саду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6A21B1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Запол</w:t>
            </w:r>
            <w:r w:rsidR="00875372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няется в соответствии с датами в таблице «Мероприятия психолого-педагогической 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75372" w:rsidRPr="00A84DF7" w:rsidRDefault="00875372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«выполнено»,</w:t>
            </w:r>
          </w:p>
          <w:p w:rsidR="00E156DD" w:rsidRPr="00A84DF7" w:rsidRDefault="00875372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«не выполнено» прописывается только в том случае, если ребенок с умственной отсталостью учиться в общеобразовательной школе</w:t>
            </w:r>
          </w:p>
        </w:tc>
      </w:tr>
      <w:tr w:rsidR="00C4021A" w:rsidTr="00A84DF7">
        <w:trPr>
          <w:trHeight w:hRule="exact" w:val="1569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r w:rsidRPr="00FF0794">
              <w:rPr>
                <w:rStyle w:val="214pt"/>
                <w:rFonts w:eastAsia="Century Gothic"/>
              </w:rPr>
              <w:t>Адаптированная основная образовательная программа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875372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Прописывается краткое наименование учреждения по Уставу, в случае, если ребенок обучается в школе</w:t>
            </w:r>
            <w:r w:rsidR="00FF0794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для детей с ОВЗ или ДОУ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2B6D" w:rsidRDefault="00FF0794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Заполняется в соответствии с датами в таблице «Мероприятия психолого-педагогической </w:t>
            </w:r>
          </w:p>
          <w:p w:rsidR="00E156DD" w:rsidRPr="00A84DF7" w:rsidRDefault="00FF0794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bookmarkStart w:id="0" w:name="_GoBack"/>
            <w:bookmarkEnd w:id="0"/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56DD" w:rsidRPr="00A84DF7" w:rsidRDefault="00FF0794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</w:t>
            </w:r>
          </w:p>
        </w:tc>
      </w:tr>
      <w:tr w:rsidR="00C4021A" w:rsidTr="0016127F">
        <w:trPr>
          <w:trHeight w:hRule="exact" w:val="4690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r w:rsidRPr="00FF0794">
              <w:rPr>
                <w:rStyle w:val="214pt"/>
                <w:rFonts w:eastAsia="Century Gothic"/>
              </w:rPr>
              <w:t>Специальные педагогические условия для получения образования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021A" w:rsidRPr="00A84DF7" w:rsidRDefault="00A84DF7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Прописывается,</w:t>
            </w:r>
            <w:r w:rsidR="00C4021A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например:</w:t>
            </w:r>
          </w:p>
          <w:p w:rsidR="00E14411" w:rsidRPr="00A84DF7" w:rsidRDefault="00C4021A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- </w:t>
            </w:r>
            <w:r w:rsidR="00E14411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для ребенка с ДЦП  в ОУ « Наличие </w:t>
            </w:r>
            <w:proofErr w:type="spellStart"/>
            <w:r w:rsidR="00E14411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безбарьерной</w:t>
            </w:r>
            <w:proofErr w:type="spellEnd"/>
            <w:r w:rsidR="00E14411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архитектурной среды, соблюдение щадящего режима, организация индивидуальных и групповых занятий»</w:t>
            </w:r>
          </w:p>
          <w:p w:rsidR="00E14411" w:rsidRDefault="00C4021A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- для детей с нарушением слуха, зрения </w:t>
            </w:r>
            <w:r w:rsidR="00E14411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«Использование специальных образовательных пр</w:t>
            </w:r>
            <w:r w:rsid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о</w:t>
            </w:r>
            <w:r w:rsidR="00E14411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грамм, методов обучения, специальных учебников, учебных пособий и дидактических материалов»</w:t>
            </w:r>
          </w:p>
          <w:p w:rsidR="00F82B6D" w:rsidRPr="00A84DF7" w:rsidRDefault="00F82B6D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FF0794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Заполняется в соответствии с датами в таблице «Мероприятия психолого-педагогической 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56DD" w:rsidRPr="00A84DF7" w:rsidRDefault="00FF0794" w:rsidP="0016127F">
            <w:pPr>
              <w:ind w:left="131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</w:t>
            </w:r>
          </w:p>
        </w:tc>
      </w:tr>
      <w:tr w:rsidR="00E156DD" w:rsidTr="00C4021A">
        <w:trPr>
          <w:trHeight w:hRule="exact" w:val="523"/>
          <w:jc w:val="center"/>
        </w:trPr>
        <w:tc>
          <w:tcPr>
            <w:tcW w:w="105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line="280" w:lineRule="exact"/>
              <w:jc w:val="center"/>
            </w:pPr>
            <w:r>
              <w:rPr>
                <w:rStyle w:val="214pt"/>
                <w:rFonts w:eastAsia="Century Gothic"/>
              </w:rPr>
              <w:t>Психолого-педагогическая помощь</w:t>
            </w:r>
          </w:p>
        </w:tc>
      </w:tr>
      <w:tr w:rsidR="00C4021A" w:rsidTr="00A84DF7">
        <w:trPr>
          <w:trHeight w:hRule="exact" w:val="2001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r>
              <w:rPr>
                <w:rStyle w:val="214pt"/>
                <w:rFonts w:eastAsia="Century Gothic"/>
              </w:rPr>
              <w:lastRenderedPageBreak/>
              <w:t>Психолого-педагогическое консультирование инвалида и его семьи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E14411" w:rsidP="0016127F">
            <w:pPr>
              <w:ind w:left="131"/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Темы и направления консультаций, адресат консультаций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A84DF7" w:rsidP="0016127F">
            <w:pPr>
              <w:ind w:left="131"/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Заполняется в соответствии с датами в таблице «Мероприятия психолого-педагогической 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56DD" w:rsidRPr="00A84DF7" w:rsidRDefault="00A84DF7" w:rsidP="0016127F">
            <w:pPr>
              <w:ind w:left="131"/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</w:t>
            </w:r>
          </w:p>
        </w:tc>
      </w:tr>
      <w:tr w:rsidR="00C4021A" w:rsidTr="00A84DF7">
        <w:trPr>
          <w:trHeight w:hRule="exact" w:val="2262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pPr>
              <w:spacing w:line="280" w:lineRule="exact"/>
            </w:pPr>
            <w:r>
              <w:rPr>
                <w:rStyle w:val="214pt"/>
                <w:rFonts w:eastAsia="Century Gothic"/>
              </w:rPr>
              <w:t>Педагогическая коррекция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E14411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Коррекционные занятия с кем? и </w:t>
            </w:r>
            <w:proofErr w:type="gramStart"/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какие?;</w:t>
            </w:r>
            <w:proofErr w:type="gramEnd"/>
          </w:p>
          <w:p w:rsidR="00E14411" w:rsidRPr="00A84DF7" w:rsidRDefault="003A5822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Кружки, внеурочная деятельность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A84DF7" w:rsidP="00A84DF7">
            <w:pPr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Заполняется в соответствии с датами в таблице «Мероприятия психолого-педагогической 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56DD" w:rsidRPr="00A84DF7" w:rsidRDefault="00A84DF7" w:rsidP="00A84DF7">
            <w:pPr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</w:t>
            </w:r>
          </w:p>
        </w:tc>
      </w:tr>
      <w:tr w:rsidR="00C4021A" w:rsidTr="00A84DF7">
        <w:trPr>
          <w:trHeight w:hRule="exact" w:val="6663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56DD" w:rsidRDefault="00E156DD" w:rsidP="001100E9">
            <w:r>
              <w:rPr>
                <w:rStyle w:val="214pt"/>
                <w:rFonts w:eastAsia="Century Gothic"/>
              </w:rPr>
              <w:t>Психолого-педагогическое сопровождение учебного процесса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6FEA" w:rsidRPr="00A84DF7" w:rsidRDefault="00883F94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- </w:t>
            </w:r>
            <w:r w:rsidR="00816FEA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Отслеживани</w:t>
            </w:r>
            <w:r w:rsidR="001100E9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е</w:t>
            </w:r>
            <w:r w:rsidR="00816FEA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психолого-педагогического статуса ребенка и динамику</w:t>
            </w:r>
          </w:p>
          <w:p w:rsidR="00816FEA" w:rsidRPr="00A84DF7" w:rsidRDefault="00816FEA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его психологического развития в процессе обучения и воспитания (ЧТО </w:t>
            </w:r>
            <w:r w:rsidR="00883F94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КОНКРЕТНО ОТСЛЕЖИВАЕТЕ</w:t>
            </w: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)</w:t>
            </w:r>
          </w:p>
          <w:p w:rsidR="001100E9" w:rsidRPr="00A84DF7" w:rsidRDefault="00883F94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- </w:t>
            </w:r>
            <w:r w:rsidR="00C4021A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Ф</w:t>
            </w:r>
            <w:r w:rsidR="001100E9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ормирова</w:t>
            </w:r>
            <w:r w:rsidR="00C4021A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ние</w:t>
            </w:r>
            <w:r w:rsidR="001100E9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у обучающихся способности к самопознанию, саморазвитию и</w:t>
            </w:r>
          </w:p>
          <w:p w:rsidR="001100E9" w:rsidRPr="00A84DF7" w:rsidRDefault="00C4021A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самоопределению (ЧТО </w:t>
            </w:r>
            <w:r w:rsidR="00883F94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КОНКРЕТНО ДЕЛАЕТЕ</w:t>
            </w: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)</w:t>
            </w:r>
          </w:p>
          <w:p w:rsidR="00883F94" w:rsidRPr="00A84DF7" w:rsidRDefault="00883F94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- Составление индивидуальной программы развития ребенка-инвалида</w:t>
            </w:r>
          </w:p>
          <w:p w:rsidR="00883F94" w:rsidRPr="00A84DF7" w:rsidRDefault="00883F94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- Изучение социально-психологической адаптации к школе (</w:t>
            </w:r>
            <w:proofErr w:type="spellStart"/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доу</w:t>
            </w:r>
            <w:proofErr w:type="spellEnd"/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) </w:t>
            </w:r>
          </w:p>
          <w:p w:rsidR="00E156DD" w:rsidRPr="00A84DF7" w:rsidRDefault="00C509F6" w:rsidP="00A84DF7">
            <w:pPr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- Разработка методических  рекомендаций учителю</w:t>
            </w:r>
            <w:r w:rsidR="00A91A3D"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 xml:space="preserve"> и т.д.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56DD" w:rsidRPr="00A84DF7" w:rsidRDefault="00A84DF7" w:rsidP="00A84DF7">
            <w:pPr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Заполняется в соответствии с датами в таблице «Мероприятия психолого-педагогической реабилитации» в  ИПР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56DD" w:rsidRPr="00A84DF7" w:rsidRDefault="00A84DF7" w:rsidP="00A84DF7">
            <w:pPr>
              <w:rPr>
                <w:color w:val="auto"/>
                <w:sz w:val="10"/>
                <w:szCs w:val="10"/>
              </w:rPr>
            </w:pPr>
            <w:r w:rsidRPr="00A84DF7">
              <w:rPr>
                <w:rStyle w:val="214pt"/>
                <w:rFonts w:eastAsia="Century Gothic"/>
                <w:color w:val="FF0000"/>
                <w:sz w:val="22"/>
                <w:szCs w:val="22"/>
              </w:rPr>
              <w:t>Прописываем «выполнено»</w:t>
            </w:r>
          </w:p>
        </w:tc>
      </w:tr>
      <w:tr w:rsidR="00E156DD" w:rsidTr="00C4021A">
        <w:trPr>
          <w:trHeight w:hRule="exact" w:val="523"/>
          <w:jc w:val="center"/>
        </w:trPr>
        <w:tc>
          <w:tcPr>
            <w:tcW w:w="105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56DD" w:rsidRPr="00883F94" w:rsidRDefault="00E156DD" w:rsidP="00C509F6">
            <w:pPr>
              <w:jc w:val="center"/>
              <w:rPr>
                <w:rStyle w:val="214pt"/>
                <w:rFonts w:eastAsia="Century Gothic"/>
                <w:color w:val="FF0000"/>
                <w:sz w:val="22"/>
                <w:szCs w:val="22"/>
              </w:rPr>
            </w:pPr>
            <w:r w:rsidRPr="00C509F6">
              <w:rPr>
                <w:rStyle w:val="214pt"/>
                <w:rFonts w:eastAsia="Century Gothic"/>
              </w:rPr>
              <w:t>Профессиональная ориентация, оказываемая в образовательной организации</w:t>
            </w:r>
          </w:p>
        </w:tc>
      </w:tr>
      <w:tr w:rsidR="00292CA3" w:rsidTr="00A84DF7">
        <w:trPr>
          <w:trHeight w:hRule="exact" w:val="754"/>
          <w:jc w:val="center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92CA3" w:rsidRDefault="00292CA3" w:rsidP="001100E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92CA3" w:rsidRPr="00A91A3D" w:rsidRDefault="00292CA3" w:rsidP="001100E9">
            <w:pPr>
              <w:rPr>
                <w:rStyle w:val="214pt"/>
                <w:rFonts w:eastAsia="Century Gothic"/>
                <w:b/>
                <w:color w:val="FF000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A3" w:rsidRDefault="00292CA3" w:rsidP="001100E9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E156DD" w:rsidRDefault="00E156DD" w:rsidP="00E156DD">
      <w:pPr>
        <w:pStyle w:val="22"/>
        <w:shd w:val="clear" w:color="auto" w:fill="auto"/>
        <w:tabs>
          <w:tab w:val="left" w:leader="underscore" w:pos="4494"/>
          <w:tab w:val="left" w:leader="underscore" w:pos="6161"/>
        </w:tabs>
        <w:spacing w:after="56" w:line="280" w:lineRule="exact"/>
        <w:rPr>
          <w:rStyle w:val="214pt0"/>
          <w:color w:val="000000"/>
        </w:rPr>
      </w:pPr>
    </w:p>
    <w:p w:rsidR="00E156DD" w:rsidRDefault="00E156DD" w:rsidP="00E156DD">
      <w:pPr>
        <w:pStyle w:val="22"/>
        <w:shd w:val="clear" w:color="auto" w:fill="auto"/>
        <w:tabs>
          <w:tab w:val="left" w:leader="underscore" w:pos="4494"/>
          <w:tab w:val="left" w:leader="underscore" w:pos="6161"/>
        </w:tabs>
        <w:spacing w:after="56" w:line="280" w:lineRule="exact"/>
      </w:pPr>
      <w:r>
        <w:rPr>
          <w:rStyle w:val="214pt0"/>
          <w:color w:val="000000"/>
        </w:rPr>
        <w:t xml:space="preserve">Директор </w:t>
      </w:r>
      <w:r>
        <w:rPr>
          <w:rStyle w:val="214pt0"/>
          <w:color w:val="000000"/>
        </w:rPr>
        <w:tab/>
        <w:t xml:space="preserve"> </w:t>
      </w:r>
      <w:r>
        <w:rPr>
          <w:rStyle w:val="214pt0"/>
          <w:color w:val="000000"/>
        </w:rPr>
        <w:tab/>
      </w:r>
    </w:p>
    <w:p w:rsidR="00E156DD" w:rsidRDefault="00E156DD" w:rsidP="00E156DD">
      <w:pPr>
        <w:pStyle w:val="30"/>
        <w:shd w:val="clear" w:color="auto" w:fill="auto"/>
        <w:tabs>
          <w:tab w:val="left" w:pos="2741"/>
        </w:tabs>
        <w:spacing w:before="0" w:line="220" w:lineRule="exact"/>
      </w:pPr>
      <w:r>
        <w:rPr>
          <w:rStyle w:val="3"/>
          <w:color w:val="000000"/>
        </w:rPr>
        <w:tab/>
        <w:t>Ф.И.О                                      подпись</w:t>
      </w:r>
    </w:p>
    <w:p w:rsidR="00E156DD" w:rsidRDefault="00E156DD" w:rsidP="00E156DD">
      <w:pPr>
        <w:rPr>
          <w:color w:val="auto"/>
          <w:sz w:val="2"/>
          <w:szCs w:val="2"/>
        </w:rPr>
      </w:pPr>
    </w:p>
    <w:p w:rsidR="00E156DD" w:rsidRDefault="00E156DD" w:rsidP="00E156DD">
      <w:pPr>
        <w:rPr>
          <w:color w:val="auto"/>
          <w:sz w:val="2"/>
          <w:szCs w:val="2"/>
        </w:rPr>
      </w:pPr>
    </w:p>
    <w:p w:rsidR="00E156DD" w:rsidRDefault="00E156DD" w:rsidP="00E156DD">
      <w:pPr>
        <w:spacing w:before="388" w:line="280" w:lineRule="exact"/>
        <w:ind w:left="140"/>
      </w:pPr>
      <w:r>
        <w:rPr>
          <w:rStyle w:val="214pt"/>
          <w:rFonts w:eastAsia="Century Gothic"/>
        </w:rPr>
        <w:t>М.П.</w:t>
      </w:r>
    </w:p>
    <w:p w:rsidR="006B3643" w:rsidRDefault="006B3643" w:rsidP="008510C9">
      <w:pPr>
        <w:tabs>
          <w:tab w:val="left" w:pos="892"/>
        </w:tabs>
        <w:jc w:val="both"/>
      </w:pPr>
    </w:p>
    <w:sectPr w:rsidR="006B3643" w:rsidSect="00C4021A">
      <w:pgSz w:w="11907" w:h="16839" w:code="9"/>
      <w:pgMar w:top="567" w:right="616" w:bottom="426" w:left="121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5F4C"/>
    <w:multiLevelType w:val="hybridMultilevel"/>
    <w:tmpl w:val="608C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54C2"/>
    <w:multiLevelType w:val="hybridMultilevel"/>
    <w:tmpl w:val="B6E87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B2CC0"/>
    <w:multiLevelType w:val="multilevel"/>
    <w:tmpl w:val="EB2A4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4E5A6B"/>
    <w:multiLevelType w:val="multilevel"/>
    <w:tmpl w:val="0F14C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7CE4"/>
    <w:rsid w:val="00010964"/>
    <w:rsid w:val="0002086F"/>
    <w:rsid w:val="00060B0B"/>
    <w:rsid w:val="001100E9"/>
    <w:rsid w:val="00157CE4"/>
    <w:rsid w:val="0016127F"/>
    <w:rsid w:val="001D47C5"/>
    <w:rsid w:val="0022501A"/>
    <w:rsid w:val="002872D8"/>
    <w:rsid w:val="00292CA3"/>
    <w:rsid w:val="003A5822"/>
    <w:rsid w:val="00427A2B"/>
    <w:rsid w:val="0057555C"/>
    <w:rsid w:val="005B23E9"/>
    <w:rsid w:val="00612397"/>
    <w:rsid w:val="00633D75"/>
    <w:rsid w:val="006A21B1"/>
    <w:rsid w:val="006B3643"/>
    <w:rsid w:val="00816FEA"/>
    <w:rsid w:val="008510C9"/>
    <w:rsid w:val="00875372"/>
    <w:rsid w:val="00883F94"/>
    <w:rsid w:val="009455CD"/>
    <w:rsid w:val="00994BF7"/>
    <w:rsid w:val="00A60C40"/>
    <w:rsid w:val="00A84DF7"/>
    <w:rsid w:val="00A91A3D"/>
    <w:rsid w:val="00C36761"/>
    <w:rsid w:val="00C4021A"/>
    <w:rsid w:val="00C509F6"/>
    <w:rsid w:val="00CA5B68"/>
    <w:rsid w:val="00CD7E9D"/>
    <w:rsid w:val="00D33A0D"/>
    <w:rsid w:val="00D56CC4"/>
    <w:rsid w:val="00E048A2"/>
    <w:rsid w:val="00E14411"/>
    <w:rsid w:val="00E156DD"/>
    <w:rsid w:val="00EF18FD"/>
    <w:rsid w:val="00F766F6"/>
    <w:rsid w:val="00F82B6D"/>
    <w:rsid w:val="00FD15BC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347D"/>
  <w15:docId w15:val="{2B391283-E1AD-431E-9F71-EEBB4EB4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3A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D33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D33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enturyGothic">
    <w:name w:val="Основной текст (2) + Century Gothic"/>
    <w:basedOn w:val="a0"/>
    <w:rsid w:val="00D33A0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uiPriority w:val="99"/>
    <w:rsid w:val="00D33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uiPriority w:val="99"/>
    <w:locked/>
    <w:rsid w:val="00E156DD"/>
    <w:rPr>
      <w:rFonts w:ascii="Times New Roman" w:hAnsi="Times New Roman" w:cs="Times New Roman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uiPriority w:val="99"/>
    <w:locked/>
    <w:rsid w:val="00E156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pt0">
    <w:name w:val="Подпись к таблице (2) + 14 pt"/>
    <w:basedOn w:val="21"/>
    <w:uiPriority w:val="99"/>
    <w:rsid w:val="00E156D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Подпись к таблице (3)_"/>
    <w:basedOn w:val="a0"/>
    <w:link w:val="30"/>
    <w:uiPriority w:val="99"/>
    <w:locked/>
    <w:rsid w:val="00E156DD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E156DD"/>
    <w:pPr>
      <w:shd w:val="clear" w:color="auto" w:fill="FFFFFF"/>
      <w:spacing w:after="120" w:line="240" w:lineRule="atLeas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Подпись к таблице (3)"/>
    <w:basedOn w:val="a"/>
    <w:link w:val="3"/>
    <w:uiPriority w:val="99"/>
    <w:rsid w:val="00E156DD"/>
    <w:pPr>
      <w:shd w:val="clear" w:color="auto" w:fill="FFFFFF"/>
      <w:spacing w:before="120" w:line="240" w:lineRule="atLeast"/>
      <w:jc w:val="both"/>
    </w:pPr>
    <w:rPr>
      <w:rFonts w:ascii="Times New Roman" w:eastAsiaTheme="minorHAnsi" w:hAnsi="Times New Roman" w:cs="Times New Roman"/>
      <w:i/>
      <w:iCs/>
      <w:color w:val="auto"/>
      <w:spacing w:val="-10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6A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2016-04-20T07:56:00Z</cp:lastPrinted>
  <dcterms:created xsi:type="dcterms:W3CDTF">2016-04-20T06:42:00Z</dcterms:created>
  <dcterms:modified xsi:type="dcterms:W3CDTF">2026-05-29T07:11:00Z</dcterms:modified>
</cp:coreProperties>
</file>